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36"/>
          <w:szCs w:val="36"/>
        </w:rPr>
        <w:t>Programme du jeudi 30 avril 2020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36"/>
          <w:szCs w:val="36"/>
        </w:rPr>
        <w:t>CM</w:t>
      </w:r>
      <w:r>
        <w:rPr>
          <w:rFonts w:ascii="Times New Roman" w:hAnsi="Times New Roman"/>
          <w:b/>
          <w:bCs/>
          <w:sz w:val="36"/>
          <w:szCs w:val="36"/>
        </w:rPr>
        <w:t>2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omic Sans MS" w:hAnsi="Comic Sans MS"/>
          <w:b/>
          <w:bCs/>
        </w:rPr>
        <w:t>calcul mental</w:t>
      </w:r>
      <w:r>
        <w:rPr>
          <w:rFonts w:ascii="Comic Sans MS" w:hAnsi="Comic Sans MS"/>
        </w:rPr>
        <w:t> </w:t>
      </w:r>
      <w:r>
        <w:rPr/>
        <w:t xml:space="preserve">: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pour continuer à réviser les tables de multiplication, tu dois colorier les multipixels </w:t>
      </w: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n° 3 et 4 (à imprimer).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La correction se trouve en page 3 du document ci-joint dans le mail.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Voici le fonctionnement : </w:t>
      </w:r>
    </w:p>
    <w:p>
      <w:pPr>
        <w:pStyle w:val="Normal"/>
        <w:widowControl/>
        <w:overflowPunct w:val="true"/>
        <w:bidi w:val="0"/>
        <w:jc w:val="left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713105</wp:posOffset>
            </wp:positionH>
            <wp:positionV relativeFrom="paragraph">
              <wp:posOffset>146685</wp:posOffset>
            </wp:positionV>
            <wp:extent cx="4431665" cy="28168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Littérature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>: lire le chapitre 4 de notre livre "Comment devenir parfait en 3 jours?", jusqu'à la page 60.  Puis réponds au questionnaire ci-joint.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Si tu ne peux pas imprimer la fiche, écris tes réponses sur une feuille ou un cahier de brouillon.</w:t>
      </w:r>
    </w:p>
    <w:p>
      <w:pPr>
        <w:pStyle w:val="Normal"/>
        <w:widowControl/>
        <w:numPr>
          <w:ilvl w:val="0"/>
          <w:numId w:val="0"/>
        </w:numPr>
        <w:overflowPunct w:val="false"/>
        <w:bidi w:val="0"/>
        <w:ind w:left="720" w:hanging="0"/>
        <w:jc w:val="left"/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u w:val="single"/>
          <w:lang w:val="zxx" w:eastAsia="zxx" w:bidi="zxx"/>
        </w:rPr>
        <w:t>Pas besoin de me renvoyer la fiche, j'enverrai la correction dans les jours à venir.</w:t>
      </w:r>
    </w:p>
    <w:p>
      <w:pPr>
        <w:pStyle w:val="Normal"/>
        <w:widowControl/>
        <w:numPr>
          <w:ilvl w:val="0"/>
          <w:numId w:val="0"/>
        </w:numPr>
        <w:overflowPunct w:val="false"/>
        <w:bidi w:val="0"/>
        <w:ind w:left="720" w:hanging="0"/>
        <w:jc w:val="left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u w:val="single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u w:val="single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u w:val="single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u w:val="single"/>
          <w:lang w:val="zxx" w:eastAsia="zxx" w:bidi="zxx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>Vocabulaire : les synonymes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Regarde cette vidéo : </w:t>
      </w:r>
      <w:hyperlink r:id="rId3">
        <w:r>
          <w:rPr>
            <w:rStyle w:val="LienInternet"/>
            <w:rFonts w:ascii="Comic Sans MS" w:hAnsi="Comic Sans MS"/>
            <w:b w:val="false"/>
            <w:bCs w:val="false"/>
            <w:color w:val="000000"/>
            <w:sz w:val="24"/>
            <w:szCs w:val="24"/>
            <w:lang w:val="zxx" w:eastAsia="zxx" w:bidi="zxx"/>
          </w:rPr>
          <w:t>https://lesfondamentaux.reseau-canope.fr/video/les-synonymes.html</w:t>
        </w:r>
      </w:hyperlink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Puis fais les 3 exercices en ligne sur classe numérique.</w:t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2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Maths :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résoudre des problèmes</w:t>
      </w:r>
    </w:p>
    <w:p>
      <w:pPr>
        <w:pStyle w:val="Normal"/>
        <w:numPr>
          <w:ilvl w:val="0"/>
          <w:numId w:val="3"/>
        </w:numPr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exercices en ligne à l'adresse suivante : </w:t>
      </w:r>
      <w:hyperlink r:id="rId4">
        <w:r>
          <w:rPr>
            <w:rStyle w:val="LienInternet"/>
            <w:rFonts w:ascii="Comic Sans MS" w:hAnsi="Comic Sans MS"/>
            <w:b w:val="false"/>
            <w:bCs w:val="false"/>
            <w:color w:val="000000"/>
            <w:sz w:val="24"/>
            <w:szCs w:val="24"/>
            <w:lang w:val="zxx" w:eastAsia="zxx" w:bidi="zxx"/>
          </w:rPr>
          <w:t>https://www.logicieleducatif.fr/math/problemes/problemes-cm2.php</w:t>
        </w:r>
      </w:hyperlink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80008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80008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4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>Histoire : découverte sur Louix IX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Lis attentivement les 2 fiches d'histoire ci-jointes.</w:t>
      </w:r>
    </w:p>
    <w:p>
      <w:pPr>
        <w:pStyle w:val="Normal"/>
        <w:rPr>
          <w:rStyle w:val="LienInternet"/>
          <w:rFonts w:ascii="Comic Sans MS" w:hAnsi="Comic Sans MS"/>
          <w:b w:val="false"/>
          <w:b w:val="false"/>
          <w:bCs w:val="false"/>
          <w:color w:val="000000"/>
          <w:sz w:val="24"/>
          <w:szCs w:val="24"/>
          <w:u w:val="none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u w:val="none"/>
          <w:lang w:val="zxx" w:eastAsia="zxx" w:bidi="zxx"/>
        </w:rPr>
      </w:r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5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>Facultatif : Pour jouer, je vous propose un escape game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: </w:t>
      </w:r>
    </w:p>
    <w:p>
      <w:pPr>
        <w:pStyle w:val="Normal"/>
        <w:numPr>
          <w:ilvl w:val="0"/>
          <w:numId w:val="0"/>
        </w:numPr>
        <w:ind w:left="720" w:hanging="0"/>
        <w:rPr/>
      </w:pPr>
      <w:hyperlink r:id="rId5">
        <w:r>
          <w:rPr>
            <w:rStyle w:val="LienInternet"/>
            <w:rFonts w:ascii="Comic Sans MS" w:hAnsi="Comic Sans MS"/>
            <w:color w:val="000000"/>
            <w:sz w:val="24"/>
            <w:szCs w:val="24"/>
            <w:lang w:val="zxx" w:eastAsia="zxx" w:bidi="zxx"/>
          </w:rPr>
          <w:t>https://scape.enepe.fr/sauve-nous-du-confinement.html</w:t>
        </w:r>
      </w:hyperlink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Style w:val="LienInternet"/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omic Sans MS" w:hAnsi="Comic Sans MS" w:cs="OpenSymbol"/>
      <w:b w:val="false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Comic Sans MS" w:hAnsi="Comic Sans MS" w:cs="OpenSymbol"/>
      <w:b w:val="false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Comic Sans MS" w:hAnsi="Comic Sans MS" w:cs="OpenSymbol"/>
      <w:b w:val="false"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Comic Sans MS" w:hAnsi="Comic Sans MS" w:cs="OpenSymbol"/>
      <w:b w:val="false"/>
      <w:sz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Comic Sans MS" w:hAnsi="Comic Sans MS" w:cs="OpenSymbol"/>
      <w:b w:val="false"/>
      <w:sz w:val="24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Comic Sans MS" w:hAnsi="Comic Sans MS" w:cs="OpenSymbol"/>
      <w:sz w:val="24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Comic Sans MS" w:hAnsi="Comic Sans MS"/>
      <w:b w:val="false"/>
      <w:bCs w:val="false"/>
      <w:color w:val="000000"/>
      <w:sz w:val="24"/>
      <w:szCs w:val="24"/>
      <w:lang w:val="zxx" w:eastAsia="zxx" w:bidi="zxx"/>
    </w:rPr>
  </w:style>
  <w:style w:type="character" w:styleId="ListLabel92">
    <w:name w:val="ListLabel 92"/>
    <w:qFormat/>
    <w:rPr/>
  </w:style>
  <w:style w:type="character" w:styleId="ListLabel93">
    <w:name w:val="ListLabel 93"/>
    <w:qFormat/>
    <w:rPr>
      <w:rFonts w:ascii="Comic Sans MS" w:hAnsi="Comic Sans MS"/>
      <w:color w:val="000000"/>
      <w:sz w:val="24"/>
      <w:szCs w:val="24"/>
      <w:lang w:val="zxx" w:eastAsia="zxx" w:bidi="zxx"/>
    </w:rPr>
  </w:style>
  <w:style w:type="character" w:styleId="ListLabel94">
    <w:name w:val="ListLabel 94"/>
    <w:qFormat/>
    <w:rPr>
      <w:rFonts w:cs="OpenSymbol"/>
      <w:b w:val="false"/>
      <w:sz w:val="24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  <w:b w:val="false"/>
      <w:sz w:val="24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  <w:sz w:val="24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ascii="Comic Sans MS" w:hAnsi="Comic Sans MS"/>
      <w:b w:val="false"/>
      <w:bCs w:val="false"/>
      <w:color w:val="000000"/>
      <w:sz w:val="24"/>
      <w:szCs w:val="24"/>
      <w:lang w:val="zxx" w:eastAsia="zxx" w:bidi="zxx"/>
    </w:rPr>
  </w:style>
  <w:style w:type="character" w:styleId="ListLabel149">
    <w:name w:val="ListLabel 149"/>
    <w:qFormat/>
    <w:rPr>
      <w:rFonts w:ascii="Comic Sans MS" w:hAnsi="Comic Sans MS"/>
      <w:color w:val="000000"/>
      <w:sz w:val="24"/>
      <w:szCs w:val="24"/>
      <w:lang w:val="zxx" w:eastAsia="zxx" w:bidi="zxx"/>
    </w:rPr>
  </w:style>
  <w:style w:type="character" w:styleId="ListLabel150">
    <w:name w:val="ListLabel 150"/>
    <w:qFormat/>
    <w:rPr>
      <w:rFonts w:cs="OpenSymbol"/>
      <w:b w:val="false"/>
      <w:sz w:val="24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  <w:b w:val="false"/>
      <w:sz w:val="24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  <w:sz w:val="24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ascii="Comic Sans MS" w:hAnsi="Comic Sans MS"/>
      <w:color w:val="000000"/>
      <w:sz w:val="24"/>
      <w:szCs w:val="24"/>
      <w:lang w:val="zxx" w:eastAsia="zxx" w:bidi="zxx"/>
    </w:rPr>
  </w:style>
  <w:style w:type="character" w:styleId="ListLabel205">
    <w:name w:val="ListLabel 205"/>
    <w:qFormat/>
    <w:rPr>
      <w:rFonts w:ascii="Comic Sans MS" w:hAnsi="Comic Sans MS"/>
      <w:b w:val="false"/>
      <w:bCs w:val="false"/>
      <w:color w:val="000000"/>
      <w:sz w:val="24"/>
      <w:szCs w:val="24"/>
      <w:lang w:val="zxx" w:eastAsia="zxx" w:bidi="zxx"/>
    </w:rPr>
  </w:style>
  <w:style w:type="character" w:styleId="ListLabel206">
    <w:name w:val="ListLabel 206"/>
    <w:qFormat/>
    <w:rPr>
      <w:rFonts w:cs="OpenSymbol"/>
      <w:b w:val="false"/>
      <w:sz w:val="24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  <w:b w:val="false"/>
      <w:sz w:val="24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  <w:sz w:val="24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ascii="Comic Sans MS" w:hAnsi="Comic Sans MS"/>
      <w:b w:val="false"/>
      <w:bCs w:val="false"/>
      <w:color w:val="000000"/>
      <w:sz w:val="24"/>
      <w:szCs w:val="24"/>
      <w:lang w:val="zxx" w:eastAsia="zxx" w:bidi="zxx"/>
    </w:rPr>
  </w:style>
  <w:style w:type="character" w:styleId="ListLabel252">
    <w:name w:val="ListLabel 252"/>
    <w:qFormat/>
    <w:rPr>
      <w:rFonts w:ascii="Comic Sans MS" w:hAnsi="Comic Sans MS"/>
      <w:b w:val="false"/>
      <w:bCs w:val="false"/>
      <w:color w:val="000000"/>
      <w:sz w:val="24"/>
      <w:szCs w:val="24"/>
      <w:u w:val="none"/>
      <w:lang w:val="zxx" w:eastAsia="zxx" w:bidi="zxx"/>
    </w:rPr>
  </w:style>
  <w:style w:type="character" w:styleId="ListLabel253">
    <w:name w:val="ListLabel 253"/>
    <w:qFormat/>
    <w:rPr>
      <w:rFonts w:ascii="Comic Sans MS" w:hAnsi="Comic Sans MS"/>
      <w:color w:val="000000"/>
      <w:sz w:val="24"/>
      <w:szCs w:val="24"/>
      <w:lang w:val="zxx" w:eastAsia="zxx" w:bidi="zxx"/>
    </w:rPr>
  </w:style>
  <w:style w:type="character" w:styleId="ListLabel254">
    <w:name w:val="ListLabel 254"/>
    <w:qFormat/>
    <w:rPr>
      <w:rFonts w:cs="OpenSymbol"/>
      <w:b w:val="false"/>
      <w:sz w:val="24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  <w:b w:val="false"/>
      <w:sz w:val="24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  <w:sz w:val="24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ascii="Comic Sans MS" w:hAnsi="Comic Sans MS"/>
      <w:b w:val="false"/>
      <w:bCs w:val="false"/>
      <w:color w:val="000000"/>
      <w:sz w:val="24"/>
      <w:szCs w:val="24"/>
      <w:lang w:val="zxx" w:eastAsia="zxx" w:bidi="zxx"/>
    </w:rPr>
  </w:style>
  <w:style w:type="character" w:styleId="ListLabel300">
    <w:name w:val="ListLabel 300"/>
    <w:qFormat/>
    <w:rPr>
      <w:rFonts w:ascii="Comic Sans MS" w:hAnsi="Comic Sans MS"/>
      <w:color w:val="000000"/>
      <w:sz w:val="24"/>
      <w:szCs w:val="24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lesfondamentaux.reseau-canope.fr/video/les-synonymes.html" TargetMode="External"/><Relationship Id="rId4" Type="http://schemas.openxmlformats.org/officeDocument/2006/relationships/hyperlink" Target="https://www.logicieleducatif.fr/math/problemes/problemes-cm2.php" TargetMode="External"/><Relationship Id="rId5" Type="http://schemas.openxmlformats.org/officeDocument/2006/relationships/hyperlink" Target="https://scape.enepe.fr/sauve-nous-du-confinement.htm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245</TotalTime>
  <Application>LibreOffice/6.1.0.3$Windows_x86 LibreOffice_project/efb621ed25068d70781dc026f7e9c5187a4decd1</Application>
  <Pages>2</Pages>
  <Words>168</Words>
  <Characters>950</Characters>
  <CharactersWithSpaces>1098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2020-03-16T14:09:59Z</dcterms:created>
  <dc:creator/>
  <dc:description/>
  <dc:language>fr-FR</dc:language>
  <cp:lastModifiedBy/>
  <dcterms:modified xsi:type="dcterms:W3CDTF">2020-04-28T19:52:22Z</dcterms:modified>
  <cp:revision>21</cp:revision>
  <dc:subject/>
  <dc:title/>
</cp:coreProperties>
</file>